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8A" w:rsidRPr="005D6E8A" w:rsidRDefault="005D6E8A" w:rsidP="005D6E8A">
      <w:pPr>
        <w:jc w:val="center"/>
        <w:rPr>
          <w:b/>
        </w:rPr>
      </w:pPr>
      <w:r w:rsidRPr="005D6E8A">
        <w:rPr>
          <w:b/>
        </w:rPr>
        <w:t>LE MONARCHIE NORMANNE</w:t>
      </w:r>
    </w:p>
    <w:p w:rsidR="005D6E8A" w:rsidRPr="005D0F22" w:rsidRDefault="005D0F2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oundrect id="_x0000_s1026" style="position:absolute;left:0;text-align:left;margin-left:-7.95pt;margin-top:8pt;width:504.75pt;height:325.5pt;z-index:-251658240" arcsize="10923f">
            <v:stroke dashstyle="dash"/>
          </v:roundrect>
        </w:pict>
      </w:r>
    </w:p>
    <w:p w:rsidR="007D1898" w:rsidRPr="005D6E8A" w:rsidRDefault="005D6E8A" w:rsidP="005D6E8A">
      <w:pPr>
        <w:jc w:val="center"/>
        <w:rPr>
          <w:i/>
        </w:rPr>
      </w:pPr>
      <w:r w:rsidRPr="005D6E8A">
        <w:rPr>
          <w:i/>
        </w:rPr>
        <w:t>Vedi c</w:t>
      </w:r>
      <w:r w:rsidR="001E3C0B" w:rsidRPr="005D6E8A">
        <w:rPr>
          <w:i/>
        </w:rPr>
        <w:t>artina pag.76</w:t>
      </w:r>
    </w:p>
    <w:p w:rsidR="001E3C0B" w:rsidRDefault="005D6E8A">
      <w:r>
        <w:t>Come vedi dalla cartina, il territorio più grande è quello dell’</w:t>
      </w:r>
      <w:r w:rsidRPr="005D6E8A">
        <w:rPr>
          <w:b/>
        </w:rPr>
        <w:t>IMPERO</w:t>
      </w:r>
      <w:r>
        <w:t xml:space="preserve"> (Germania, Borgogna, parte dell’Italia).</w:t>
      </w:r>
    </w:p>
    <w:p w:rsidR="005D6E8A" w:rsidRDefault="005D6E8A" w:rsidP="005D6E8A">
      <w:r>
        <w:t xml:space="preserve">Altre </w:t>
      </w:r>
      <w:r w:rsidR="001E3C0B">
        <w:t xml:space="preserve">potenze </w:t>
      </w:r>
      <w:r>
        <w:t xml:space="preserve">europee </w:t>
      </w:r>
      <w:r w:rsidR="001E3C0B">
        <w:t>erano</w:t>
      </w:r>
      <w:r>
        <w:t>:</w:t>
      </w:r>
    </w:p>
    <w:p w:rsidR="005D6E8A" w:rsidRDefault="001E3C0B" w:rsidP="005D6E8A">
      <w:pPr>
        <w:pStyle w:val="Paragrafoelenco"/>
        <w:numPr>
          <w:ilvl w:val="0"/>
          <w:numId w:val="1"/>
        </w:numPr>
      </w:pPr>
      <w:r>
        <w:t xml:space="preserve">la </w:t>
      </w:r>
      <w:r w:rsidR="005D6E8A" w:rsidRPr="005D6E8A">
        <w:rPr>
          <w:b/>
        </w:rPr>
        <w:t>FRANCIA</w:t>
      </w:r>
      <w:r>
        <w:t xml:space="preserve"> dei capetingi, </w:t>
      </w:r>
    </w:p>
    <w:p w:rsidR="005D6E8A" w:rsidRDefault="001E3C0B" w:rsidP="005D6E8A">
      <w:pPr>
        <w:pStyle w:val="Paragrafoelenco"/>
        <w:numPr>
          <w:ilvl w:val="0"/>
          <w:numId w:val="1"/>
        </w:numPr>
      </w:pPr>
      <w:r>
        <w:t xml:space="preserve">la </w:t>
      </w:r>
      <w:r w:rsidR="005D6E8A" w:rsidRPr="005D6E8A">
        <w:rPr>
          <w:b/>
        </w:rPr>
        <w:t>SPAGNA</w:t>
      </w:r>
      <w:r>
        <w:t xml:space="preserve">, per metà musulmana, </w:t>
      </w:r>
    </w:p>
    <w:p w:rsidR="001E3C0B" w:rsidRDefault="001E3C0B" w:rsidP="005D6E8A">
      <w:pPr>
        <w:pStyle w:val="Paragrafoelenco"/>
        <w:numPr>
          <w:ilvl w:val="0"/>
          <w:numId w:val="1"/>
        </w:numPr>
      </w:pPr>
      <w:r>
        <w:t>l’</w:t>
      </w:r>
      <w:r w:rsidR="005D6E8A" w:rsidRPr="005D6E8A">
        <w:rPr>
          <w:b/>
        </w:rPr>
        <w:t>INGHILTERRA</w:t>
      </w:r>
      <w:r w:rsidR="005D6E8A">
        <w:t>, che come vedremo va a consolidarsi proprio dopo il 1000</w:t>
      </w:r>
      <w:r>
        <w:t>.</w:t>
      </w:r>
    </w:p>
    <w:p w:rsidR="001E3C0B" w:rsidRDefault="001E3C0B">
      <w:r>
        <w:t>L’</w:t>
      </w:r>
      <w:r w:rsidR="005D6E8A" w:rsidRPr="005D6E8A">
        <w:rPr>
          <w:b/>
        </w:rPr>
        <w:t>ITALIA</w:t>
      </w:r>
      <w:r w:rsidR="005D6E8A">
        <w:t xml:space="preserve">, in particolare, era </w:t>
      </w:r>
      <w:r>
        <w:t>divisa in diverse parti:</w:t>
      </w:r>
      <w:r w:rsidR="005D6E8A">
        <w:t xml:space="preserve"> </w:t>
      </w:r>
    </w:p>
    <w:p w:rsidR="005D6E8A" w:rsidRDefault="005D6E8A" w:rsidP="005D6E8A">
      <w:pPr>
        <w:pStyle w:val="Paragrafoelenco"/>
        <w:numPr>
          <w:ilvl w:val="0"/>
          <w:numId w:val="2"/>
        </w:numPr>
      </w:pPr>
      <w:r>
        <w:t>il nord apparteneva all’Impero</w:t>
      </w:r>
    </w:p>
    <w:p w:rsidR="001E3C0B" w:rsidRDefault="001E3C0B" w:rsidP="005D6E8A">
      <w:pPr>
        <w:pStyle w:val="Paragrafoelenco"/>
        <w:numPr>
          <w:ilvl w:val="0"/>
          <w:numId w:val="2"/>
        </w:numPr>
      </w:pPr>
      <w:r>
        <w:t>c’era lo stato pontificio</w:t>
      </w:r>
    </w:p>
    <w:p w:rsidR="001E3C0B" w:rsidRDefault="005D6E8A" w:rsidP="005D6E8A">
      <w:pPr>
        <w:pStyle w:val="Paragrafoelenco"/>
        <w:numPr>
          <w:ilvl w:val="0"/>
          <w:numId w:val="2"/>
        </w:numPr>
      </w:pPr>
      <w:r>
        <w:t xml:space="preserve">nel sud, c’erano sia i longobardi (come vedremo) che gli arabi (in Sicilia) </w:t>
      </w:r>
    </w:p>
    <w:p w:rsidR="001E3C0B" w:rsidRPr="005D0F22" w:rsidRDefault="001E3C0B">
      <w:pPr>
        <w:rPr>
          <w:sz w:val="16"/>
          <w:szCs w:val="16"/>
        </w:rPr>
      </w:pPr>
    </w:p>
    <w:p w:rsidR="001E3C0B" w:rsidRPr="005D6E8A" w:rsidRDefault="005D6E8A">
      <w:pPr>
        <w:rPr>
          <w:b/>
          <w:color w:val="FF0000"/>
        </w:rPr>
      </w:pPr>
      <w:r w:rsidRPr="005D6E8A">
        <w:rPr>
          <w:b/>
          <w:color w:val="FF0000"/>
        </w:rPr>
        <w:t xml:space="preserve">I normanni in </w:t>
      </w:r>
      <w:r w:rsidR="001E3C0B" w:rsidRPr="005D6E8A">
        <w:rPr>
          <w:b/>
          <w:color w:val="FF0000"/>
        </w:rPr>
        <w:t>Inghilterra</w:t>
      </w:r>
    </w:p>
    <w:p w:rsidR="001E3C0B" w:rsidRDefault="001E3C0B" w:rsidP="005D0F22">
      <w:r>
        <w:t xml:space="preserve">In Inghilterra </w:t>
      </w:r>
      <w:r w:rsidR="005D0F22">
        <w:t xml:space="preserve">i </w:t>
      </w:r>
      <w:r w:rsidR="005D0F22" w:rsidRPr="005D0F22">
        <w:rPr>
          <w:b/>
        </w:rPr>
        <w:t>vichinghi</w:t>
      </w:r>
      <w:r w:rsidR="005D0F22">
        <w:t xml:space="preserve"> (danesi e norvegesi) avevano sopraffatto gli anglosassoni.</w:t>
      </w:r>
    </w:p>
    <w:p w:rsidR="005D0F22" w:rsidRDefault="005D0F22">
      <w:r>
        <w:t xml:space="preserve">Gli anglosassoni riescono pi a riprendersi il trono inglese con </w:t>
      </w:r>
      <w:r w:rsidRPr="005D0F22">
        <w:rPr>
          <w:b/>
        </w:rPr>
        <w:t>Edoardo il Confessore</w:t>
      </w:r>
      <w:r>
        <w:t xml:space="preserve">. </w:t>
      </w:r>
    </w:p>
    <w:p w:rsidR="005D0F22" w:rsidRDefault="005D0F22">
      <w:r>
        <w:t xml:space="preserve">Alla </w:t>
      </w:r>
      <w:r w:rsidR="001E3C0B">
        <w:t xml:space="preserve">morte </w:t>
      </w:r>
      <w:r>
        <w:t xml:space="preserve">di Edoardo </w:t>
      </w:r>
      <w:r w:rsidR="001E3C0B">
        <w:t xml:space="preserve">il trono resta </w:t>
      </w:r>
      <w:r>
        <w:t xml:space="preserve">però </w:t>
      </w:r>
      <w:r w:rsidR="001E3C0B">
        <w:t>vacante</w:t>
      </w:r>
      <w:r>
        <w:t xml:space="preserve"> </w:t>
      </w:r>
      <w:r w:rsidRPr="005D0F22">
        <w:rPr>
          <w:i/>
          <w:sz w:val="24"/>
          <w:szCs w:val="24"/>
        </w:rPr>
        <w:t>(=libero)</w:t>
      </w:r>
      <w:r w:rsidR="001E3C0B">
        <w:t xml:space="preserve">. </w:t>
      </w:r>
    </w:p>
    <w:p w:rsidR="001E3C0B" w:rsidRDefault="005D0F22">
      <w:r>
        <w:t>Allora, i</w:t>
      </w:r>
      <w:r w:rsidR="001E3C0B">
        <w:t xml:space="preserve">l </w:t>
      </w:r>
      <w:r w:rsidR="001E3C0B" w:rsidRPr="005D0F22">
        <w:rPr>
          <w:b/>
        </w:rPr>
        <w:t>duca di Normandia</w:t>
      </w:r>
      <w:r w:rsidR="001E3C0B">
        <w:t xml:space="preserve"> (nord della Francia), </w:t>
      </w:r>
      <w:r w:rsidR="001E3C0B" w:rsidRPr="005D0F22">
        <w:rPr>
          <w:b/>
        </w:rPr>
        <w:t>Guglielmo</w:t>
      </w:r>
      <w:r w:rsidR="001E3C0B">
        <w:t xml:space="preserve">, cerca di impossessarsene. Nella </w:t>
      </w:r>
      <w:r w:rsidR="001E3C0B" w:rsidRPr="005D0F22">
        <w:rPr>
          <w:b/>
        </w:rPr>
        <w:t>battaglia di Hastings</w:t>
      </w:r>
      <w:r w:rsidR="001E3C0B">
        <w:t xml:space="preserve"> (1066) Guglielmo vince e prende il trono d’Inghilterra, dando origine alla dinastia normanna (=di Normandia) inglese.</w:t>
      </w:r>
    </w:p>
    <w:p w:rsidR="00A622F0" w:rsidRDefault="005D0F22">
      <w:r>
        <w:t xml:space="preserve">I normanni portarono </w:t>
      </w:r>
      <w:r w:rsidRPr="005D0F22">
        <w:rPr>
          <w:b/>
        </w:rPr>
        <w:t>grandi cambiamenti</w:t>
      </w:r>
      <w:r>
        <w:t xml:space="preserve"> nella società inglese. Essi infatti diedero vita a </w:t>
      </w:r>
      <w:r w:rsidRPr="005D0F22">
        <w:rPr>
          <w:b/>
        </w:rPr>
        <w:t>uno stato forte e organizzato</w:t>
      </w:r>
      <w:r>
        <w:t xml:space="preserve"> e</w:t>
      </w:r>
      <w:r w:rsidR="00A622F0">
        <w:t xml:space="preserve"> sviluppa</w:t>
      </w:r>
      <w:r>
        <w:t>rono</w:t>
      </w:r>
      <w:r w:rsidR="00A622F0">
        <w:t xml:space="preserve"> velocemente</w:t>
      </w:r>
      <w:r>
        <w:t xml:space="preserve"> il regno dal punto di vista </w:t>
      </w:r>
      <w:r w:rsidRPr="005D0F22">
        <w:rPr>
          <w:b/>
        </w:rPr>
        <w:t>architettonico e urbanistico</w:t>
      </w:r>
      <w:r w:rsidR="00A622F0">
        <w:t xml:space="preserve"> (i normanni erano straordinari costruttor</w:t>
      </w:r>
      <w:r>
        <w:t>i).</w:t>
      </w:r>
    </w:p>
    <w:p w:rsidR="00A622F0" w:rsidRPr="00C439C7" w:rsidRDefault="00C439C7">
      <w:pPr>
        <w:rPr>
          <w:b/>
          <w:color w:val="FF0000"/>
        </w:rPr>
      </w:pPr>
      <w:r w:rsidRPr="00C439C7">
        <w:rPr>
          <w:b/>
          <w:color w:val="FF0000"/>
        </w:rPr>
        <w:lastRenderedPageBreak/>
        <w:t>I normanni in Italia</w:t>
      </w:r>
    </w:p>
    <w:p w:rsidR="00C439C7" w:rsidRDefault="000530E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368300</wp:posOffset>
            </wp:positionV>
            <wp:extent cx="2197735" cy="309562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9C7">
        <w:t>L’</w:t>
      </w:r>
      <w:r w:rsidR="00C439C7" w:rsidRPr="00C439C7">
        <w:rPr>
          <w:b/>
        </w:rPr>
        <w:t>Italia</w:t>
      </w:r>
      <w:r w:rsidR="00C439C7">
        <w:t xml:space="preserve"> </w:t>
      </w:r>
      <w:r w:rsidR="00C439C7" w:rsidRPr="00C439C7">
        <w:rPr>
          <w:b/>
        </w:rPr>
        <w:t>meridionale</w:t>
      </w:r>
      <w:r w:rsidR="00C439C7">
        <w:t xml:space="preserve">, nel IX secolo, era molto </w:t>
      </w:r>
      <w:r w:rsidR="00C439C7" w:rsidRPr="00C439C7">
        <w:rPr>
          <w:b/>
        </w:rPr>
        <w:t>divisa</w:t>
      </w:r>
      <w:r w:rsidR="00C439C7">
        <w:t xml:space="preserve"> e non c’era un vero dominatore.</w:t>
      </w:r>
    </w:p>
    <w:p w:rsidR="00C439C7" w:rsidRDefault="00A622F0">
      <w:r>
        <w:t xml:space="preserve">I </w:t>
      </w:r>
      <w:r w:rsidRPr="000530E5">
        <w:rPr>
          <w:b/>
        </w:rPr>
        <w:t>normanni</w:t>
      </w:r>
      <w:r>
        <w:t xml:space="preserve"> </w:t>
      </w:r>
      <w:r w:rsidR="00C439C7">
        <w:t>cominciarono così a scendere nell’Italia del sud</w:t>
      </w:r>
      <w:r>
        <w:t xml:space="preserve">, </w:t>
      </w:r>
      <w:r w:rsidR="00C439C7">
        <w:t xml:space="preserve">prima di tutto </w:t>
      </w:r>
      <w:r>
        <w:t>offrendo</w:t>
      </w:r>
      <w:r w:rsidR="00C439C7">
        <w:t xml:space="preserve">si come </w:t>
      </w:r>
      <w:r w:rsidR="00C439C7" w:rsidRPr="000530E5">
        <w:rPr>
          <w:b/>
        </w:rPr>
        <w:t>mercenari</w:t>
      </w:r>
      <w:r w:rsidR="00C439C7">
        <w:t xml:space="preserve"> (soldati a pagamento)</w:t>
      </w:r>
      <w:r>
        <w:t>.</w:t>
      </w:r>
      <w:r w:rsidR="00C439C7">
        <w:t xml:space="preserve"> Così alcuni di loro riuscirono anche a guadagnarsi </w:t>
      </w:r>
      <w:r w:rsidR="00C439C7" w:rsidRPr="000530E5">
        <w:rPr>
          <w:b/>
        </w:rPr>
        <w:t>qualche territorio</w:t>
      </w:r>
      <w:r w:rsidR="00C439C7">
        <w:t xml:space="preserve">, dal quale poi si estesero sempre di più. Tra le più influenti famiglie scese in Italia, ricordiamo quella degli </w:t>
      </w:r>
      <w:r w:rsidR="00C439C7" w:rsidRPr="000530E5">
        <w:rPr>
          <w:b/>
        </w:rPr>
        <w:t>Altavilla</w:t>
      </w:r>
      <w:r w:rsidR="00C439C7">
        <w:t>.</w:t>
      </w:r>
    </w:p>
    <w:p w:rsidR="00A622F0" w:rsidRDefault="00A622F0">
      <w:r>
        <w:t>La loro espansi</w:t>
      </w:r>
      <w:r w:rsidR="00C439C7">
        <w:t xml:space="preserve">one, </w:t>
      </w:r>
      <w:r w:rsidR="00C439C7" w:rsidRPr="000530E5">
        <w:rPr>
          <w:u w:val="single"/>
        </w:rPr>
        <w:t>con l’appoggio del papa</w:t>
      </w:r>
      <w:r w:rsidR="00C439C7">
        <w:t>, dà</w:t>
      </w:r>
      <w:r>
        <w:t xml:space="preserve"> </w:t>
      </w:r>
      <w:r w:rsidR="00C439C7">
        <w:t xml:space="preserve">piano piano </w:t>
      </w:r>
      <w:r>
        <w:t xml:space="preserve">vita a </w:t>
      </w:r>
      <w:r w:rsidR="000530E5" w:rsidRPr="000530E5">
        <w:rPr>
          <w:b/>
        </w:rPr>
        <w:t>UNO STATO FORTE E ORGANIZZATO NELL’ITALIA DEL SUD</w:t>
      </w:r>
      <w:r w:rsidR="00C439C7">
        <w:t>, tanto che nel 1130</w:t>
      </w:r>
      <w:r>
        <w:t xml:space="preserve"> Rug</w:t>
      </w:r>
      <w:r w:rsidR="00C439C7">
        <w:t xml:space="preserve">gero II verrà nominato </w:t>
      </w:r>
      <w:r>
        <w:t xml:space="preserve">re di Sicilia. </w:t>
      </w:r>
    </w:p>
    <w:p w:rsidR="00A622F0" w:rsidRDefault="00A622F0">
      <w:r w:rsidRPr="00C439C7">
        <w:rPr>
          <w:i/>
        </w:rPr>
        <w:t>Perché l’appoggio del papa?</w:t>
      </w:r>
      <w:r>
        <w:t xml:space="preserve"> Perché i normanni gli erano utili</w:t>
      </w:r>
      <w:r w:rsidR="00C439C7">
        <w:t>. 1)</w:t>
      </w:r>
      <w:r>
        <w:t xml:space="preserve"> a contra</w:t>
      </w:r>
      <w:r w:rsidR="00C439C7">
        <w:t>stare il potere dell’imperatore; 2) per cacciare i bizantini dall’Italia meridionale.</w:t>
      </w:r>
    </w:p>
    <w:p w:rsidR="00A622F0" w:rsidRDefault="00A622F0"/>
    <w:p w:rsidR="00A622F0" w:rsidRPr="000530E5" w:rsidRDefault="00A622F0">
      <w:pPr>
        <w:rPr>
          <w:b/>
          <w:color w:val="FF0000"/>
        </w:rPr>
      </w:pPr>
      <w:r w:rsidRPr="000530E5">
        <w:rPr>
          <w:b/>
          <w:color w:val="FF0000"/>
        </w:rPr>
        <w:t>Federico I Barbarossa</w:t>
      </w:r>
    </w:p>
    <w:p w:rsidR="000530E5" w:rsidRDefault="000530E5">
      <w:r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35560</wp:posOffset>
            </wp:positionV>
            <wp:extent cx="1598295" cy="1704975"/>
            <wp:effectExtent l="1905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2F0" w:rsidRPr="000530E5">
        <w:rPr>
          <w:b/>
        </w:rPr>
        <w:t xml:space="preserve">Federico I di Svevia, </w:t>
      </w:r>
      <w:r w:rsidRPr="000530E5">
        <w:rPr>
          <w:b/>
        </w:rPr>
        <w:t>detto Barbarossa</w:t>
      </w:r>
      <w:r>
        <w:t>, salì al trono di Germania,</w:t>
      </w:r>
      <w:r w:rsidRPr="000530E5">
        <w:t xml:space="preserve"> </w:t>
      </w:r>
      <w:r>
        <w:t xml:space="preserve"> divenendo </w:t>
      </w:r>
      <w:r w:rsidR="00A622F0">
        <w:t>imperatore</w:t>
      </w:r>
      <w:r>
        <w:t xml:space="preserve"> nel </w:t>
      </w:r>
      <w:r w:rsidRPr="000530E5">
        <w:rPr>
          <w:b/>
        </w:rPr>
        <w:t>1152</w:t>
      </w:r>
      <w:r>
        <w:t xml:space="preserve">. Egli possiede: 1) il </w:t>
      </w:r>
      <w:r w:rsidR="00B711A6">
        <w:t>R</w:t>
      </w:r>
      <w:r>
        <w:t xml:space="preserve">egno di Germania </w:t>
      </w:r>
      <w:r w:rsidRPr="00B711A6">
        <w:rPr>
          <w:i/>
          <w:sz w:val="24"/>
          <w:szCs w:val="24"/>
        </w:rPr>
        <w:t>(parte verde e celeste)</w:t>
      </w:r>
      <w:r>
        <w:t xml:space="preserve">; 2) il Regno di Italia </w:t>
      </w:r>
      <w:r w:rsidRPr="000530E5">
        <w:rPr>
          <w:i/>
          <w:sz w:val="24"/>
          <w:szCs w:val="24"/>
        </w:rPr>
        <w:t>(parte gialla)</w:t>
      </w:r>
      <w:r>
        <w:t>.</w:t>
      </w:r>
    </w:p>
    <w:p w:rsidR="00A622F0" w:rsidRDefault="000530E5">
      <w:r>
        <w:t>Dopo aver ristabilito la sua autorità in Germania</w:t>
      </w:r>
      <w:r w:rsidR="00A622F0">
        <w:t xml:space="preserve"> decide che è ne</w:t>
      </w:r>
      <w:r>
        <w:t xml:space="preserve">cessario </w:t>
      </w:r>
      <w:r w:rsidRPr="00B711A6">
        <w:rPr>
          <w:b/>
        </w:rPr>
        <w:t>scendere nei suoi territori in</w:t>
      </w:r>
      <w:r w:rsidR="00A622F0" w:rsidRPr="00B711A6">
        <w:rPr>
          <w:b/>
        </w:rPr>
        <w:t xml:space="preserve"> Italia</w:t>
      </w:r>
      <w:r>
        <w:t>,</w:t>
      </w:r>
      <w:r w:rsidR="00A622F0">
        <w:t xml:space="preserve"> dove il suo pot</w:t>
      </w:r>
      <w:r>
        <w:t xml:space="preserve">ere era diminuito molto soprattutto per la nascita di molti </w:t>
      </w:r>
      <w:r w:rsidRPr="00B711A6">
        <w:rPr>
          <w:b/>
          <w:u w:val="single"/>
        </w:rPr>
        <w:t>COMUNI</w:t>
      </w:r>
      <w:r w:rsidR="00B711A6">
        <w:t xml:space="preserve"> (che cercavano di fare un po’ come volevano).</w:t>
      </w:r>
      <w:r>
        <w:t xml:space="preserve"> Federico, insomma, voleva ristabilire i Italia i suoi diritti di re (diritto di riscuotere le tasse, di nominare i giudici, di battere moneta ecc.)</w:t>
      </w:r>
    </w:p>
    <w:p w:rsidR="00B711A6" w:rsidRDefault="00B711A6">
      <w:r w:rsidRPr="00B711A6">
        <w:rPr>
          <w:i/>
          <w:u w:val="single"/>
        </w:rPr>
        <w:lastRenderedPageBreak/>
        <w:t>Prima discesa di Barbarossa in Italia</w:t>
      </w:r>
      <w:r>
        <w:t xml:space="preserve">. </w:t>
      </w:r>
      <w:r w:rsidR="00863A27">
        <w:t xml:space="preserve">Il </w:t>
      </w:r>
      <w:r w:rsidRPr="00B711A6">
        <w:rPr>
          <w:b/>
        </w:rPr>
        <w:t>PAPA ADRIANO IV</w:t>
      </w:r>
      <w:r>
        <w:t xml:space="preserve"> </w:t>
      </w:r>
      <w:r w:rsidR="00863A27">
        <w:t>era stato destituito</w:t>
      </w:r>
      <w:r>
        <w:t xml:space="preserve"> </w:t>
      </w:r>
      <w:r w:rsidRPr="00B711A6">
        <w:rPr>
          <w:i/>
          <w:sz w:val="24"/>
          <w:szCs w:val="24"/>
        </w:rPr>
        <w:t>(=cacciato)</w:t>
      </w:r>
      <w:r w:rsidR="00863A27">
        <w:t xml:space="preserve"> da una rivolta popolare, guidata da Arnaldo da Brescia (il popolo romano voleva creare un Comune). Federico scende in Italia in soccorso del papa e lo aiuta a ristabilire il suo potere a Roma. </w:t>
      </w:r>
    </w:p>
    <w:p w:rsidR="00863A27" w:rsidRDefault="00B711A6">
      <w:r w:rsidRPr="00B711A6">
        <w:rPr>
          <w:i/>
          <w:u w:val="single"/>
        </w:rPr>
        <w:t>Seconda discesa di Barbarossa in Italia</w:t>
      </w:r>
      <w:r>
        <w:t xml:space="preserve">. </w:t>
      </w:r>
      <w:r w:rsidR="00863A27">
        <w:t>Poi Federico sce</w:t>
      </w:r>
      <w:r>
        <w:t xml:space="preserve">nde una seconda volta in Italia per cercare di sottomettere definitivamente Milano e i comuni del nord. Ma </w:t>
      </w:r>
      <w:r w:rsidR="00863A27">
        <w:t>i comuni del nord si uniscono nel</w:t>
      </w:r>
      <w:r>
        <w:t xml:space="preserve">la </w:t>
      </w:r>
      <w:r w:rsidRPr="00B711A6">
        <w:rPr>
          <w:b/>
        </w:rPr>
        <w:t>LEGA LOMBARDA</w:t>
      </w:r>
      <w:r>
        <w:t xml:space="preserve"> che sconfigge</w:t>
      </w:r>
      <w:r w:rsidR="00863A27">
        <w:t xml:space="preserve"> l’imperatore</w:t>
      </w:r>
      <w:r>
        <w:t xml:space="preserve"> a Legnano</w:t>
      </w:r>
      <w:r w:rsidR="00863A27">
        <w:t>.</w:t>
      </w:r>
      <w:r>
        <w:t xml:space="preserve"> </w:t>
      </w:r>
    </w:p>
    <w:p w:rsidR="00863A27" w:rsidRDefault="00863A27">
      <w:r>
        <w:t>Nella Lega c’era, a sorpresa, anche il papa</w:t>
      </w:r>
      <w:r w:rsidR="00B711A6">
        <w:t xml:space="preserve"> (Alessandro III)</w:t>
      </w:r>
      <w:r>
        <w:t xml:space="preserve">: il papa </w:t>
      </w:r>
      <w:r w:rsidR="00B711A6">
        <w:t xml:space="preserve">infatti </w:t>
      </w:r>
      <w:r>
        <w:t>non voleva che l’imperatore divenisse troppo forte.</w:t>
      </w:r>
    </w:p>
    <w:p w:rsidR="00863A27" w:rsidRPr="00FA6FB1" w:rsidRDefault="00863A27">
      <w:pPr>
        <w:rPr>
          <w:sz w:val="16"/>
          <w:szCs w:val="16"/>
        </w:rPr>
      </w:pPr>
    </w:p>
    <w:p w:rsidR="00863A27" w:rsidRDefault="00863A27">
      <w:r>
        <w:t xml:space="preserve">Quello che non riuscì a fare con la guerra, Federico riuscì a farlo con la </w:t>
      </w:r>
      <w:r w:rsidR="00B711A6" w:rsidRPr="00B711A6">
        <w:rPr>
          <w:b/>
        </w:rPr>
        <w:t>POLITICA MATRIMONIALE</w:t>
      </w:r>
      <w:r>
        <w:t xml:space="preserve">. Fece infatti sposare suo figlio ed erede con la </w:t>
      </w:r>
      <w:r w:rsidRPr="00B711A6">
        <w:rPr>
          <w:b/>
        </w:rPr>
        <w:t>figlia del re normanno</w:t>
      </w:r>
      <w:r>
        <w:t xml:space="preserve">, </w:t>
      </w:r>
      <w:r w:rsidRPr="00B711A6">
        <w:rPr>
          <w:b/>
        </w:rPr>
        <w:t>Costanza d’Altavilla</w:t>
      </w:r>
      <w:r w:rsidR="00B711A6">
        <w:t xml:space="preserve">: in questo modo </w:t>
      </w:r>
      <w:r>
        <w:t>la parte meridionale italiana (il reg</w:t>
      </w:r>
      <w:r w:rsidR="00B711A6">
        <w:t>no di Sicilia) entra nell’orbita imperiale</w:t>
      </w:r>
      <w:r>
        <w:t>.</w:t>
      </w:r>
    </w:p>
    <w:p w:rsidR="00863A27" w:rsidRDefault="00863A27"/>
    <w:p w:rsidR="00863A27" w:rsidRDefault="00863A27">
      <w:r w:rsidRPr="00B711A6">
        <w:rPr>
          <w:b/>
          <w:color w:val="FF0000"/>
        </w:rPr>
        <w:t>Federico II di Svevia</w:t>
      </w:r>
      <w:r>
        <w:t xml:space="preserve"> (pag.86)</w:t>
      </w:r>
    </w:p>
    <w:p w:rsidR="00863A27" w:rsidRDefault="00863A27">
      <w:r>
        <w:t>Federico II</w:t>
      </w:r>
      <w:r w:rsidR="00B711A6">
        <w:t>, come ricorderai,</w:t>
      </w:r>
      <w:r>
        <w:t xml:space="preserve"> è quello che ha dato</w:t>
      </w:r>
      <w:r w:rsidR="002F233E">
        <w:t xml:space="preserve"> origine alla scuola siciliana.</w:t>
      </w:r>
    </w:p>
    <w:p w:rsidR="00B711A6" w:rsidRDefault="002F233E">
      <w:r>
        <w:t xml:space="preserve">Fin da piccolo era sotto la protezione del papa, </w:t>
      </w:r>
      <w:r w:rsidRPr="00B711A6">
        <w:rPr>
          <w:b/>
        </w:rPr>
        <w:t>Innocenzo III</w:t>
      </w:r>
      <w:r>
        <w:t xml:space="preserve"> (che ovviamente pensava così di controllarlo e sottometterlo alla Chiesa). </w:t>
      </w:r>
    </w:p>
    <w:p w:rsidR="002F233E" w:rsidRDefault="002F233E">
      <w:r>
        <w:t xml:space="preserve">Ma non andò così. Scomparso Innocenzo III Federico si allontanò dalla Chiesa e </w:t>
      </w:r>
      <w:r w:rsidRPr="00B711A6">
        <w:rPr>
          <w:i/>
          <w:u w:val="single"/>
        </w:rPr>
        <w:t>decise di fare da sé</w:t>
      </w:r>
      <w:r>
        <w:t xml:space="preserve">: l’obiettivo principale era quello di </w:t>
      </w:r>
      <w:r w:rsidRPr="00B711A6">
        <w:rPr>
          <w:b/>
        </w:rPr>
        <w:t>riunire Germania e regno di Sicilia</w:t>
      </w:r>
      <w:r>
        <w:t xml:space="preserve">, ricostruendo un </w:t>
      </w:r>
      <w:r w:rsidRPr="00B711A6">
        <w:rPr>
          <w:b/>
        </w:rPr>
        <w:t>grande impero universale</w:t>
      </w:r>
      <w:r>
        <w:t xml:space="preserve">. </w:t>
      </w:r>
    </w:p>
    <w:p w:rsidR="002F233E" w:rsidRDefault="00FA6FB1">
      <w:r>
        <w:t>Federico II s</w:t>
      </w:r>
      <w:r w:rsidR="002F233E">
        <w:t>tabilì la sua reggia a Palermo, ricominciando da lì la riunificazione del regno.</w:t>
      </w:r>
    </w:p>
    <w:p w:rsidR="002F233E" w:rsidRDefault="00FA6FB1">
      <w:r>
        <w:t xml:space="preserve">Federico </w:t>
      </w:r>
      <w:r w:rsidRPr="00FA6FB1">
        <w:rPr>
          <w:b/>
        </w:rPr>
        <w:t>riorganizzò il Regno di Sicilia</w:t>
      </w:r>
      <w:r>
        <w:t>: 1) reprimendo</w:t>
      </w:r>
      <w:r w:rsidR="002F233E">
        <w:t xml:space="preserve"> la comunità musulmana</w:t>
      </w:r>
      <w:r>
        <w:t xml:space="preserve"> e i grandi signori del regno; 2) riorganizzando il Regno grazie al</w:t>
      </w:r>
      <w:r w:rsidR="002F233E">
        <w:t xml:space="preserve">la </w:t>
      </w:r>
      <w:r w:rsidR="002F233E" w:rsidRPr="00FA6FB1">
        <w:rPr>
          <w:b/>
        </w:rPr>
        <w:t>costituzione di Melfi</w:t>
      </w:r>
      <w:r w:rsidR="002F233E">
        <w:t xml:space="preserve"> </w:t>
      </w:r>
      <w:r>
        <w:t xml:space="preserve">(che </w:t>
      </w:r>
      <w:r w:rsidRPr="00FA6FB1">
        <w:rPr>
          <w:u w:val="single"/>
        </w:rPr>
        <w:t>concentrava il potere e il governo nelle mani del sovrano</w:t>
      </w:r>
      <w:r>
        <w:t xml:space="preserve"> e di una vasta rete di suoi </w:t>
      </w:r>
      <w:r w:rsidR="002F233E" w:rsidRPr="00FA6FB1">
        <w:rPr>
          <w:u w:val="single"/>
        </w:rPr>
        <w:t>funzionari</w:t>
      </w:r>
      <w:r w:rsidR="002F233E">
        <w:t>)</w:t>
      </w:r>
      <w:r>
        <w:t>.</w:t>
      </w:r>
    </w:p>
    <w:sectPr w:rsidR="002F233E" w:rsidSect="00FA6FB1">
      <w:headerReference w:type="default" r:id="rId9"/>
      <w:pgSz w:w="11906" w:h="16838"/>
      <w:pgMar w:top="1417" w:right="1134" w:bottom="1134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92" w:rsidRDefault="00010B92" w:rsidP="00FA6FB1">
      <w:pPr>
        <w:spacing w:line="240" w:lineRule="auto"/>
      </w:pPr>
      <w:r>
        <w:separator/>
      </w:r>
    </w:p>
  </w:endnote>
  <w:endnote w:type="continuationSeparator" w:id="0">
    <w:p w:rsidR="00010B92" w:rsidRDefault="00010B92" w:rsidP="00FA6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92" w:rsidRDefault="00010B92" w:rsidP="00FA6FB1">
      <w:pPr>
        <w:spacing w:line="240" w:lineRule="auto"/>
      </w:pPr>
      <w:r>
        <w:separator/>
      </w:r>
    </w:p>
  </w:footnote>
  <w:footnote w:type="continuationSeparator" w:id="0">
    <w:p w:rsidR="00010B92" w:rsidRDefault="00010B92" w:rsidP="00FA6F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B1" w:rsidRDefault="00FA6FB1" w:rsidP="00FA6FB1">
    <w:pPr>
      <w:pStyle w:val="Intestazione"/>
      <w:jc w:val="center"/>
    </w:pPr>
    <w:sdt>
      <w:sdtPr>
        <w:id w:val="-196068084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FA6FB1" w:rsidRDefault="00FA6FB1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FA6FB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FA6FB1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FE9"/>
    <w:multiLevelType w:val="hybridMultilevel"/>
    <w:tmpl w:val="88803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46F3B"/>
    <w:multiLevelType w:val="hybridMultilevel"/>
    <w:tmpl w:val="0298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E3C0B"/>
    <w:rsid w:val="00010B92"/>
    <w:rsid w:val="000530E5"/>
    <w:rsid w:val="001E3C0B"/>
    <w:rsid w:val="002F233E"/>
    <w:rsid w:val="005D0F22"/>
    <w:rsid w:val="005D6E8A"/>
    <w:rsid w:val="007D1898"/>
    <w:rsid w:val="00863A27"/>
    <w:rsid w:val="00986A93"/>
    <w:rsid w:val="00A34221"/>
    <w:rsid w:val="00A622F0"/>
    <w:rsid w:val="00B711A6"/>
    <w:rsid w:val="00BB5137"/>
    <w:rsid w:val="00C439C7"/>
    <w:rsid w:val="00FA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E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0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6F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FB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6F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6FB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A6FB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2015-01-08T13:43:00Z</dcterms:created>
  <dcterms:modified xsi:type="dcterms:W3CDTF">2015-01-08T13:43:00Z</dcterms:modified>
</cp:coreProperties>
</file>